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00441835" w:rsidR="00DD0461" w:rsidRPr="00736985" w:rsidRDefault="000F7E6F" w:rsidP="009D328E">
            <w:pPr>
              <w:rPr>
                <w:rFonts w:ascii="Times New Roman" w:hAnsi="Times New Roman" w:cs="Times New Roman"/>
                <w:sz w:val="20"/>
                <w:szCs w:val="20"/>
              </w:rPr>
            </w:pPr>
            <w:r>
              <w:rPr>
                <w:sz w:val="20"/>
                <w:szCs w:val="20"/>
              </w:rPr>
              <w:t>İş Sağlığı ve Güvenliği II</w:t>
            </w:r>
          </w:p>
        </w:tc>
        <w:tc>
          <w:tcPr>
            <w:tcW w:w="3118" w:type="dxa"/>
            <w:vAlign w:val="center"/>
          </w:tcPr>
          <w:p w14:paraId="0B15FE2F" w14:textId="54048112" w:rsidR="00DD0461" w:rsidRPr="00736985" w:rsidRDefault="000F7E6F" w:rsidP="002E1A0B">
            <w:pPr>
              <w:jc w:val="center"/>
              <w:rPr>
                <w:rFonts w:ascii="Times New Roman" w:hAnsi="Times New Roman" w:cs="Times New Roman"/>
                <w:sz w:val="20"/>
                <w:szCs w:val="20"/>
              </w:rPr>
            </w:pPr>
            <w:r>
              <w:rPr>
                <w:rFonts w:ascii="Times New Roman" w:hAnsi="Times New Roman" w:cs="Times New Roman"/>
                <w:sz w:val="20"/>
                <w:szCs w:val="20"/>
              </w:rPr>
              <w:t>151518XXX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4BD87DD5" w:rsidR="00067CC0" w:rsidRPr="00B41ECB" w:rsidRDefault="000F7E6F"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62416F8E" w14:textId="4B603C9B" w:rsidR="00067CC0" w:rsidRPr="00B41ECB" w:rsidRDefault="000F7E6F"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4601D32F" w:rsidR="00067CC0" w:rsidRPr="00B41ECB" w:rsidRDefault="000F7E6F"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FCA2818" w14:textId="4F0F99D9" w:rsidR="00067CC0" w:rsidRPr="00B41ECB" w:rsidRDefault="000F7E6F"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6CDEC36F" w:rsidR="0075594A" w:rsidRPr="00005C86" w:rsidRDefault="00D866ED" w:rsidP="0075594A">
            <w:pPr>
              <w:jc w:val="center"/>
              <w:rPr>
                <w:rFonts w:ascii="Times New Roman" w:hAnsi="Times New Roman" w:cs="Times New Roman"/>
                <w:color w:val="FF0000"/>
                <w:sz w:val="20"/>
                <w:szCs w:val="20"/>
              </w:rPr>
            </w:pPr>
            <w:r w:rsidRPr="00D866ED">
              <w:rPr>
                <w:rFonts w:ascii="Times New Roman" w:hAnsi="Times New Roman" w:cs="Times New Roman"/>
                <w:sz w:val="20"/>
                <w:szCs w:val="20"/>
              </w:rPr>
              <w:t>2</w:t>
            </w:r>
          </w:p>
        </w:tc>
        <w:tc>
          <w:tcPr>
            <w:tcW w:w="1925" w:type="dxa"/>
            <w:vAlign w:val="center"/>
          </w:tcPr>
          <w:p w14:paraId="542812C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3742CFB" w:rsidR="0075594A" w:rsidRPr="005F18AF" w:rsidRDefault="0048336C" w:rsidP="0075594A">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8516E9" w:rsidRPr="00B41ECB" w14:paraId="7F140171" w14:textId="77777777" w:rsidTr="00165EC8">
        <w:trPr>
          <w:trHeight w:val="1012"/>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3E50008C" w:rsidR="008E66D8" w:rsidRPr="002E1A0B" w:rsidRDefault="000F7E6F" w:rsidP="005F18AF">
            <w:pPr>
              <w:jc w:val="both"/>
              <w:rPr>
                <w:rFonts w:ascii="Times New Roman" w:hAnsi="Times New Roman" w:cs="Times New Roman"/>
                <w:sz w:val="20"/>
                <w:szCs w:val="20"/>
              </w:rPr>
            </w:pPr>
            <w:r w:rsidRPr="00306363">
              <w:rPr>
                <w:sz w:val="20"/>
                <w:szCs w:val="20"/>
              </w:rPr>
              <w:t xml:space="preserve">Dersin temel amacı, </w:t>
            </w:r>
            <w:r>
              <w:rPr>
                <w:sz w:val="20"/>
                <w:szCs w:val="20"/>
              </w:rPr>
              <w:t xml:space="preserve"> madencilikte karşılaşılabilecek iş sağlığı ve güvenliği ile ilgili genel ve özel kuralları ve </w:t>
            </w:r>
            <w:r w:rsidRPr="000A7A20">
              <w:rPr>
                <w:sz w:val="20"/>
                <w:szCs w:val="20"/>
              </w:rPr>
              <w:t>iş kazalarına karşı alınacak önlemleri öğre</w:t>
            </w:r>
            <w:r>
              <w:rPr>
                <w:sz w:val="20"/>
                <w:szCs w:val="20"/>
              </w:rPr>
              <w:t>tmektir</w:t>
            </w:r>
            <w:r w:rsidRPr="000A7A20">
              <w:rPr>
                <w:sz w:val="20"/>
                <w:szCs w:val="20"/>
              </w:rPr>
              <w:t>.</w:t>
            </w:r>
          </w:p>
        </w:tc>
      </w:tr>
      <w:tr w:rsidR="008516E9" w:rsidRPr="00B41ECB" w14:paraId="232D4121" w14:textId="77777777" w:rsidTr="00165EC8">
        <w:trPr>
          <w:trHeight w:val="984"/>
        </w:trPr>
        <w:tc>
          <w:tcPr>
            <w:tcW w:w="2112" w:type="dxa"/>
            <w:shd w:val="clear" w:color="auto" w:fill="FFF2CC" w:themeFill="accent4" w:themeFillTint="33"/>
            <w:vAlign w:val="center"/>
          </w:tcPr>
          <w:p w14:paraId="3D883F9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4C8816F5" w:rsidR="008516E9" w:rsidRPr="002E1A0B" w:rsidRDefault="000F7E6F" w:rsidP="002E1A0B">
            <w:pPr>
              <w:jc w:val="both"/>
              <w:rPr>
                <w:rFonts w:ascii="Times New Roman" w:hAnsi="Times New Roman" w:cs="Times New Roman"/>
                <w:sz w:val="20"/>
                <w:szCs w:val="20"/>
              </w:rPr>
            </w:pPr>
            <w:r>
              <w:rPr>
                <w:sz w:val="20"/>
                <w:szCs w:val="20"/>
              </w:rPr>
              <w:t xml:space="preserve">Sektördeki teknik terimler, Maden İşyerlerinde İSG yönetmeliği, Toz sorunu ve mücadele yöntemleri,  </w:t>
            </w:r>
            <w:r w:rsidRPr="00D74E48">
              <w:rPr>
                <w:sz w:val="20"/>
                <w:szCs w:val="20"/>
              </w:rPr>
              <w:t xml:space="preserve">Meslek hastalıkları; tanım, sınıflandırma, </w:t>
            </w:r>
            <w:r>
              <w:rPr>
                <w:sz w:val="20"/>
                <w:szCs w:val="20"/>
              </w:rPr>
              <w:t xml:space="preserve">istatistik bilgileri, </w:t>
            </w:r>
            <w:r w:rsidRPr="00D74E48">
              <w:rPr>
                <w:sz w:val="20"/>
                <w:szCs w:val="20"/>
              </w:rPr>
              <w:t xml:space="preserve">nedenler, </w:t>
            </w:r>
            <w:r>
              <w:rPr>
                <w:sz w:val="20"/>
                <w:szCs w:val="20"/>
              </w:rPr>
              <w:t>tedavi ve korunma, Acil durumlar öncesinde ve sonrasında yapılacak çalışmalar Risk değerlendirme yönetmeliği, Sektörde risk değerlendirmesi</w:t>
            </w:r>
            <w:r w:rsidRPr="00D74E48">
              <w:rPr>
                <w:sz w:val="20"/>
                <w:szCs w:val="20"/>
              </w:rPr>
              <w:t xml:space="preserve">, </w:t>
            </w:r>
            <w:r>
              <w:rPr>
                <w:sz w:val="20"/>
                <w:szCs w:val="20"/>
              </w:rPr>
              <w:t xml:space="preserve">İşyerlerindeki kazalar </w:t>
            </w:r>
            <w:r w:rsidRPr="00D74E48">
              <w:rPr>
                <w:sz w:val="20"/>
                <w:szCs w:val="20"/>
              </w:rPr>
              <w:t>ve çözüm önerileri.</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36E7E892" w:rsidR="00214909" w:rsidRPr="00BC15D9" w:rsidRDefault="000F7E6F" w:rsidP="0073698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6B5927">
              <w:rPr>
                <w:noProof/>
                <w:color w:val="000000"/>
                <w:sz w:val="20"/>
              </w:rPr>
              <w:t>Türkiye madencilik sektöründe yaşanmış olan kazaların analizi ve yorumlama becerisi</w:t>
            </w:r>
            <w:r w:rsidR="0048336C">
              <w:rPr>
                <w:noProof/>
                <w:color w:val="000000"/>
                <w:sz w:val="20"/>
              </w:rPr>
              <w:t xml:space="preserve"> kazanır</w:t>
            </w:r>
            <w:r w:rsidRPr="006B5927">
              <w:rPr>
                <w:noProof/>
                <w:color w:val="000000"/>
                <w:sz w:val="20"/>
              </w:rPr>
              <w:t>.</w:t>
            </w:r>
          </w:p>
        </w:tc>
        <w:tc>
          <w:tcPr>
            <w:tcW w:w="1417" w:type="dxa"/>
            <w:tcBorders>
              <w:left w:val="nil"/>
            </w:tcBorders>
            <w:shd w:val="clear" w:color="auto" w:fill="FFFFFF" w:themeFill="background1"/>
            <w:vAlign w:val="center"/>
          </w:tcPr>
          <w:p w14:paraId="68665F23" w14:textId="3BD8B118" w:rsidR="00214909" w:rsidRPr="005D197E" w:rsidRDefault="0048336C" w:rsidP="0083248B">
            <w:pPr>
              <w:jc w:val="center"/>
              <w:rPr>
                <w:rFonts w:ascii="Times New Roman" w:hAnsi="Times New Roman" w:cs="Times New Roman"/>
                <w:sz w:val="20"/>
                <w:szCs w:val="20"/>
              </w:rPr>
            </w:pPr>
            <w:r>
              <w:rPr>
                <w:rFonts w:ascii="Times New Roman" w:hAnsi="Times New Roman" w:cs="Times New Roman"/>
                <w:sz w:val="20"/>
                <w:szCs w:val="20"/>
              </w:rPr>
              <w:t xml:space="preserve">6, 7, 8, 9, </w:t>
            </w:r>
            <w:bookmarkStart w:id="0" w:name="_GoBack"/>
            <w:bookmarkEnd w:id="0"/>
            <w:r>
              <w:rPr>
                <w:rFonts w:ascii="Times New Roman" w:hAnsi="Times New Roman" w:cs="Times New Roman"/>
                <w:sz w:val="20"/>
                <w:szCs w:val="20"/>
              </w:rPr>
              <w:t>11</w:t>
            </w:r>
          </w:p>
        </w:tc>
        <w:tc>
          <w:tcPr>
            <w:tcW w:w="1417" w:type="dxa"/>
            <w:shd w:val="clear" w:color="auto" w:fill="FFFFFF" w:themeFill="background1"/>
            <w:vAlign w:val="center"/>
          </w:tcPr>
          <w:p w14:paraId="3A5CB34F" w14:textId="4539CC8C" w:rsidR="00214909" w:rsidRPr="005D197E" w:rsidRDefault="000F7E6F" w:rsidP="0083248B">
            <w:pPr>
              <w:jc w:val="center"/>
              <w:rPr>
                <w:rFonts w:ascii="Times New Roman" w:hAnsi="Times New Roman" w:cs="Times New Roman"/>
                <w:sz w:val="20"/>
                <w:szCs w:val="20"/>
              </w:rPr>
            </w:pPr>
            <w:r>
              <w:rPr>
                <w:rFonts w:ascii="Times New Roman" w:hAnsi="Times New Roman" w:cs="Times New Roman"/>
                <w:sz w:val="20"/>
                <w:szCs w:val="20"/>
              </w:rPr>
              <w:t>1, 5</w:t>
            </w:r>
          </w:p>
        </w:tc>
        <w:tc>
          <w:tcPr>
            <w:tcW w:w="1418" w:type="dxa"/>
            <w:shd w:val="clear" w:color="auto" w:fill="FFFFFF" w:themeFill="background1"/>
            <w:vAlign w:val="center"/>
          </w:tcPr>
          <w:p w14:paraId="11579F44" w14:textId="328D733A" w:rsidR="00214909" w:rsidRPr="005D197E" w:rsidRDefault="000F7E6F" w:rsidP="0083248B">
            <w:pPr>
              <w:jc w:val="center"/>
              <w:rPr>
                <w:rFonts w:ascii="Times New Roman" w:hAnsi="Times New Roman" w:cs="Times New Roman"/>
                <w:sz w:val="20"/>
                <w:szCs w:val="20"/>
              </w:rPr>
            </w:pPr>
            <w:r>
              <w:rPr>
                <w:rFonts w:ascii="Times New Roman" w:hAnsi="Times New Roman" w:cs="Times New Roman"/>
                <w:sz w:val="20"/>
                <w:szCs w:val="20"/>
              </w:rPr>
              <w:t>A, D</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77777777" w:rsidR="00214909" w:rsidRPr="005D197E" w:rsidRDefault="00214909" w:rsidP="0073698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67918CE" w14:textId="77777777" w:rsidR="00214909" w:rsidRPr="005D197E" w:rsidRDefault="00214909" w:rsidP="0083248B">
            <w:pPr>
              <w:jc w:val="center"/>
              <w:rPr>
                <w:rFonts w:ascii="Times New Roman" w:hAnsi="Times New Roman" w:cs="Times New Roman"/>
                <w:sz w:val="20"/>
                <w:szCs w:val="20"/>
              </w:rPr>
            </w:pPr>
          </w:p>
        </w:tc>
        <w:tc>
          <w:tcPr>
            <w:tcW w:w="1417" w:type="dxa"/>
            <w:shd w:val="clear" w:color="auto" w:fill="FFFFFF" w:themeFill="background1"/>
            <w:vAlign w:val="center"/>
          </w:tcPr>
          <w:p w14:paraId="7EB98A12" w14:textId="77777777" w:rsidR="00214909" w:rsidRDefault="00214909" w:rsidP="0083248B">
            <w:pPr>
              <w:jc w:val="center"/>
            </w:pPr>
          </w:p>
        </w:tc>
        <w:tc>
          <w:tcPr>
            <w:tcW w:w="1418" w:type="dxa"/>
            <w:shd w:val="clear" w:color="auto" w:fill="FFFFFF" w:themeFill="background1"/>
            <w:vAlign w:val="center"/>
          </w:tcPr>
          <w:p w14:paraId="2EF2E2AE" w14:textId="77777777" w:rsidR="00214909" w:rsidRPr="005D197E" w:rsidRDefault="00214909" w:rsidP="0083248B">
            <w:pPr>
              <w:jc w:val="center"/>
              <w:rPr>
                <w:rFonts w:ascii="Times New Roman" w:hAnsi="Times New Roman" w:cs="Times New Roman"/>
                <w:sz w:val="20"/>
                <w:szCs w:val="20"/>
              </w:rPr>
            </w:pP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5A9678D" w14:textId="77777777" w:rsidR="000F7E6F" w:rsidRPr="00B31470" w:rsidRDefault="000F7E6F" w:rsidP="000F7E6F">
            <w:pPr>
              <w:pStyle w:val="Balk4"/>
              <w:spacing w:before="0" w:beforeAutospacing="0" w:after="0" w:afterAutospacing="0"/>
              <w:outlineLvl w:val="3"/>
              <w:rPr>
                <w:b w:val="0"/>
                <w:bCs w:val="0"/>
                <w:color w:val="000000"/>
                <w:sz w:val="20"/>
                <w:szCs w:val="20"/>
              </w:rPr>
            </w:pPr>
            <w:r w:rsidRPr="00B31470">
              <w:rPr>
                <w:b w:val="0"/>
                <w:bCs w:val="0"/>
                <w:color w:val="000000"/>
                <w:sz w:val="20"/>
                <w:szCs w:val="20"/>
              </w:rPr>
              <w:t>1. Maden işyerlerinde İş Sağlığı ve Güvenliği Yönetmeliği</w:t>
            </w:r>
          </w:p>
          <w:p w14:paraId="3EF667EF" w14:textId="77777777" w:rsidR="000F7E6F" w:rsidRPr="00B31470" w:rsidRDefault="000F7E6F" w:rsidP="000F7E6F">
            <w:pPr>
              <w:pStyle w:val="Balk4"/>
              <w:spacing w:before="0" w:beforeAutospacing="0" w:after="0" w:afterAutospacing="0"/>
              <w:outlineLvl w:val="3"/>
              <w:rPr>
                <w:b w:val="0"/>
                <w:bCs w:val="0"/>
                <w:color w:val="000000"/>
                <w:sz w:val="20"/>
                <w:szCs w:val="20"/>
              </w:rPr>
            </w:pPr>
            <w:r w:rsidRPr="00B31470">
              <w:rPr>
                <w:b w:val="0"/>
                <w:bCs w:val="0"/>
                <w:color w:val="000000"/>
                <w:sz w:val="20"/>
                <w:szCs w:val="20"/>
              </w:rPr>
              <w:t>2. Tozla Mücadele Yönetmeliği</w:t>
            </w:r>
          </w:p>
          <w:p w14:paraId="0DFE2241" w14:textId="77777777" w:rsidR="000F7E6F" w:rsidRDefault="000F7E6F" w:rsidP="000F7E6F">
            <w:pPr>
              <w:shd w:val="clear" w:color="auto" w:fill="FFFFFF"/>
              <w:spacing w:line="240" w:lineRule="atLeast"/>
              <w:rPr>
                <w:rStyle w:val="HTMLCite"/>
                <w:i w:val="0"/>
                <w:iCs w:val="0"/>
                <w:sz w:val="20"/>
                <w:szCs w:val="20"/>
              </w:rPr>
            </w:pPr>
            <w:r w:rsidRPr="00B31470">
              <w:rPr>
                <w:bCs/>
                <w:color w:val="000000"/>
                <w:sz w:val="20"/>
                <w:szCs w:val="20"/>
              </w:rPr>
              <w:t xml:space="preserve">3. Sosyal Güvenlik Kurumu </w:t>
            </w:r>
            <w:r>
              <w:rPr>
                <w:bCs/>
                <w:color w:val="000000"/>
                <w:sz w:val="20"/>
                <w:szCs w:val="20"/>
              </w:rPr>
              <w:t>(</w:t>
            </w:r>
            <w:hyperlink r:id="rId11" w:history="1">
              <w:r w:rsidRPr="009205FB">
                <w:rPr>
                  <w:rStyle w:val="Kpr"/>
                  <w:sz w:val="20"/>
                  <w:szCs w:val="20"/>
                </w:rPr>
                <w:t>www.</w:t>
              </w:r>
              <w:r w:rsidRPr="009205FB">
                <w:rPr>
                  <w:rStyle w:val="Kpr"/>
                  <w:bCs/>
                  <w:sz w:val="20"/>
                  <w:szCs w:val="20"/>
                </w:rPr>
                <w:t>sgk</w:t>
              </w:r>
              <w:r w:rsidRPr="009205FB">
                <w:rPr>
                  <w:rStyle w:val="Kpr"/>
                  <w:sz w:val="20"/>
                  <w:szCs w:val="20"/>
                </w:rPr>
                <w:t>.gov.tr</w:t>
              </w:r>
            </w:hyperlink>
            <w:r>
              <w:rPr>
                <w:rStyle w:val="HTMLCite"/>
                <w:sz w:val="20"/>
                <w:szCs w:val="20"/>
              </w:rPr>
              <w:t>)</w:t>
            </w:r>
          </w:p>
          <w:p w14:paraId="6974D6B3" w14:textId="77777777" w:rsidR="000F7E6F" w:rsidRDefault="000F7E6F" w:rsidP="000F7E6F">
            <w:pPr>
              <w:shd w:val="clear" w:color="auto" w:fill="FFFFFF"/>
              <w:spacing w:line="240" w:lineRule="atLeast"/>
              <w:rPr>
                <w:rStyle w:val="HTMLCite"/>
                <w:i w:val="0"/>
                <w:iCs w:val="0"/>
                <w:sz w:val="20"/>
                <w:szCs w:val="20"/>
              </w:rPr>
            </w:pPr>
            <w:r>
              <w:rPr>
                <w:rStyle w:val="HTMLCite"/>
                <w:sz w:val="20"/>
                <w:szCs w:val="20"/>
              </w:rPr>
              <w:t xml:space="preserve">4. </w:t>
            </w:r>
            <w:r>
              <w:rPr>
                <w:sz w:val="20"/>
                <w:szCs w:val="20"/>
              </w:rPr>
              <w:t>Risk değerlendirme yönetmeliği</w:t>
            </w:r>
          </w:p>
          <w:p w14:paraId="658C0D4C" w14:textId="425D8EFB" w:rsidR="005E44D3" w:rsidRPr="006A66E9" w:rsidRDefault="000F7E6F" w:rsidP="000F7E6F">
            <w:pPr>
              <w:rPr>
                <w:rFonts w:ascii="Times New Roman" w:hAnsi="Times New Roman" w:cs="Times New Roman"/>
                <w:sz w:val="20"/>
                <w:szCs w:val="20"/>
              </w:rPr>
            </w:pPr>
            <w:r>
              <w:rPr>
                <w:rStyle w:val="HTMLCite"/>
                <w:sz w:val="20"/>
                <w:szCs w:val="20"/>
              </w:rPr>
              <w:t>5. İşyerlerinde Acil Durumlar Hakkında Yönetmelik</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026C3AB" w:rsidR="001701C3" w:rsidRPr="002E1A0B" w:rsidRDefault="000F7E6F" w:rsidP="0020506C">
            <w:pPr>
              <w:jc w:val="both"/>
              <w:rPr>
                <w:rFonts w:ascii="Times New Roman" w:hAnsi="Times New Roman" w:cs="Times New Roman"/>
                <w:sz w:val="20"/>
                <w:szCs w:val="20"/>
              </w:rPr>
            </w:pPr>
            <w:r>
              <w:rPr>
                <w:sz w:val="20"/>
                <w:szCs w:val="20"/>
              </w:rPr>
              <w:t>Tanışma ve konuya genel bakış</w:t>
            </w:r>
          </w:p>
        </w:tc>
      </w:tr>
      <w:tr w:rsidR="001701C3"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382EA260" w:rsidR="001701C3" w:rsidRPr="002E1A0B" w:rsidRDefault="000F7E6F" w:rsidP="00651F63">
            <w:pPr>
              <w:jc w:val="both"/>
              <w:rPr>
                <w:rFonts w:ascii="Times New Roman" w:hAnsi="Times New Roman" w:cs="Times New Roman"/>
                <w:sz w:val="20"/>
                <w:szCs w:val="20"/>
              </w:rPr>
            </w:pPr>
            <w:r>
              <w:rPr>
                <w:sz w:val="20"/>
                <w:szCs w:val="20"/>
              </w:rPr>
              <w:t>Sektördeki teknik terimler</w:t>
            </w:r>
          </w:p>
        </w:tc>
      </w:tr>
      <w:tr w:rsidR="001701C3"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D10504C" w:rsidR="001701C3" w:rsidRPr="002E1A0B" w:rsidRDefault="000F7E6F" w:rsidP="009D280C">
            <w:pPr>
              <w:jc w:val="both"/>
              <w:rPr>
                <w:rFonts w:ascii="Times New Roman" w:hAnsi="Times New Roman" w:cs="Times New Roman"/>
                <w:sz w:val="20"/>
                <w:szCs w:val="20"/>
              </w:rPr>
            </w:pPr>
            <w:r>
              <w:rPr>
                <w:sz w:val="20"/>
                <w:szCs w:val="20"/>
              </w:rPr>
              <w:t>Maden İşyerlerinde İSG yönetmeliği</w:t>
            </w:r>
          </w:p>
        </w:tc>
      </w:tr>
      <w:tr w:rsidR="001701C3"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35E54EB9" w:rsidR="001701C3" w:rsidRPr="002E1A0B" w:rsidRDefault="000F7E6F" w:rsidP="001701C3">
            <w:pPr>
              <w:jc w:val="both"/>
              <w:rPr>
                <w:rFonts w:ascii="Times New Roman" w:hAnsi="Times New Roman" w:cs="Times New Roman"/>
                <w:sz w:val="20"/>
                <w:szCs w:val="20"/>
              </w:rPr>
            </w:pPr>
            <w:r>
              <w:rPr>
                <w:sz w:val="20"/>
                <w:szCs w:val="20"/>
              </w:rPr>
              <w:t>Maden İşyerlerinde İSG yönetmeliği</w:t>
            </w:r>
          </w:p>
        </w:tc>
      </w:tr>
      <w:tr w:rsidR="001701C3"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909E440" w:rsidR="001701C3" w:rsidRPr="002E1A0B" w:rsidRDefault="000F7E6F" w:rsidP="001701C3">
            <w:pPr>
              <w:jc w:val="both"/>
              <w:rPr>
                <w:rFonts w:ascii="Times New Roman" w:hAnsi="Times New Roman" w:cs="Times New Roman"/>
                <w:sz w:val="20"/>
                <w:szCs w:val="20"/>
              </w:rPr>
            </w:pPr>
            <w:r>
              <w:rPr>
                <w:sz w:val="20"/>
                <w:szCs w:val="20"/>
              </w:rPr>
              <w:t>Maden İşyerlerinde İSG yönetmeliği</w:t>
            </w:r>
          </w:p>
        </w:tc>
      </w:tr>
      <w:tr w:rsidR="001701C3"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B864B4F" w:rsidR="001701C3" w:rsidRPr="002E1A0B" w:rsidRDefault="000F7E6F" w:rsidP="001701C3">
            <w:pPr>
              <w:jc w:val="both"/>
              <w:rPr>
                <w:rFonts w:ascii="Times New Roman" w:hAnsi="Times New Roman" w:cs="Times New Roman"/>
                <w:sz w:val="20"/>
                <w:szCs w:val="20"/>
              </w:rPr>
            </w:pPr>
            <w:r>
              <w:rPr>
                <w:sz w:val="20"/>
                <w:szCs w:val="20"/>
              </w:rPr>
              <w:t>Maden İşyerlerinde İSG yönetmeliği</w:t>
            </w:r>
          </w:p>
        </w:tc>
      </w:tr>
      <w:tr w:rsidR="001701C3"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4D798DE1" w:rsidR="001701C3" w:rsidRPr="002E1A0B" w:rsidRDefault="000F7E6F" w:rsidP="006C66B2">
            <w:pPr>
              <w:jc w:val="both"/>
              <w:rPr>
                <w:rFonts w:ascii="Times New Roman" w:hAnsi="Times New Roman" w:cs="Times New Roman"/>
                <w:sz w:val="20"/>
                <w:szCs w:val="20"/>
              </w:rPr>
            </w:pPr>
            <w:r>
              <w:rPr>
                <w:sz w:val="20"/>
                <w:szCs w:val="20"/>
              </w:rPr>
              <w:t>Toz  sorunu ve mücadele yöntemleri</w:t>
            </w:r>
          </w:p>
        </w:tc>
      </w:tr>
      <w:tr w:rsidR="001701C3"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B20D00"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B20D00" w:rsidRPr="00B41ECB" w:rsidRDefault="00067CC0" w:rsidP="001701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48323C9C" w:rsidR="00B20D00" w:rsidRPr="002E1A0B" w:rsidRDefault="000F7E6F">
            <w:pPr>
              <w:rPr>
                <w:rFonts w:ascii="Times New Roman" w:hAnsi="Times New Roman" w:cs="Times New Roman"/>
                <w:sz w:val="20"/>
                <w:szCs w:val="20"/>
              </w:rPr>
            </w:pPr>
            <w:r w:rsidRPr="00D74E48">
              <w:rPr>
                <w:sz w:val="20"/>
                <w:szCs w:val="20"/>
              </w:rPr>
              <w:t>Meslek ha</w:t>
            </w:r>
            <w:r>
              <w:rPr>
                <w:sz w:val="20"/>
                <w:szCs w:val="20"/>
              </w:rPr>
              <w:t>stalıkları</w:t>
            </w:r>
          </w:p>
        </w:tc>
      </w:tr>
      <w:tr w:rsidR="009276CE"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43164AA6" w:rsidR="009276CE" w:rsidRPr="002E1A0B" w:rsidRDefault="000F7E6F" w:rsidP="009276CE">
            <w:pPr>
              <w:rPr>
                <w:rFonts w:ascii="Times New Roman" w:hAnsi="Times New Roman" w:cs="Times New Roman"/>
                <w:sz w:val="20"/>
                <w:szCs w:val="20"/>
              </w:rPr>
            </w:pPr>
            <w:r>
              <w:rPr>
                <w:sz w:val="20"/>
                <w:szCs w:val="20"/>
              </w:rPr>
              <w:t>Acil durumlar öncesinde ve sonrasında yapılacak çalışmalar</w:t>
            </w:r>
          </w:p>
        </w:tc>
      </w:tr>
      <w:tr w:rsidR="009276CE"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493A8E0F" w:rsidR="009276CE" w:rsidRPr="002E1A0B" w:rsidRDefault="000F7E6F" w:rsidP="009276CE">
            <w:pPr>
              <w:rPr>
                <w:rFonts w:ascii="Times New Roman" w:hAnsi="Times New Roman" w:cs="Times New Roman"/>
                <w:sz w:val="20"/>
                <w:szCs w:val="20"/>
              </w:rPr>
            </w:pPr>
            <w:r>
              <w:rPr>
                <w:sz w:val="20"/>
                <w:szCs w:val="20"/>
              </w:rPr>
              <w:t>Acil durumlar öncesinde ve sonrasında yapılacak çalışmalar</w:t>
            </w:r>
          </w:p>
        </w:tc>
      </w:tr>
      <w:tr w:rsidR="009276CE"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10C34A35" w:rsidR="009276CE" w:rsidRPr="002E1A0B" w:rsidRDefault="000F7E6F" w:rsidP="009276CE">
            <w:pPr>
              <w:rPr>
                <w:rFonts w:ascii="Times New Roman" w:hAnsi="Times New Roman" w:cs="Times New Roman"/>
                <w:sz w:val="20"/>
                <w:szCs w:val="20"/>
              </w:rPr>
            </w:pPr>
            <w:r>
              <w:rPr>
                <w:sz w:val="20"/>
                <w:szCs w:val="20"/>
              </w:rPr>
              <w:t>Risk değerlendirme yönetmeliği</w:t>
            </w:r>
          </w:p>
        </w:tc>
      </w:tr>
      <w:tr w:rsidR="009276CE"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2F028289" w:rsidR="009276CE" w:rsidRPr="002E1A0B" w:rsidRDefault="000F7E6F" w:rsidP="009276CE">
            <w:pPr>
              <w:jc w:val="both"/>
              <w:rPr>
                <w:rFonts w:ascii="Times New Roman" w:hAnsi="Times New Roman" w:cs="Times New Roman"/>
                <w:sz w:val="20"/>
                <w:szCs w:val="20"/>
              </w:rPr>
            </w:pPr>
            <w:r>
              <w:rPr>
                <w:sz w:val="20"/>
                <w:szCs w:val="20"/>
              </w:rPr>
              <w:t>Risk değerlendirme yönetmeliği</w:t>
            </w:r>
          </w:p>
        </w:tc>
      </w:tr>
      <w:tr w:rsidR="000F7E6F" w:rsidRPr="00B41ECB" w14:paraId="1BD34FE2" w14:textId="77777777" w:rsidTr="00CA4802">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0F7E6F" w:rsidRPr="00B41ECB" w:rsidRDefault="000F7E6F" w:rsidP="000F7E6F">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31D3D541" w:rsidR="000F7E6F" w:rsidRPr="002E1A0B" w:rsidRDefault="000F7E6F" w:rsidP="000F7E6F">
            <w:pPr>
              <w:jc w:val="both"/>
              <w:rPr>
                <w:rFonts w:ascii="Times New Roman" w:hAnsi="Times New Roman" w:cs="Times New Roman"/>
                <w:sz w:val="20"/>
                <w:szCs w:val="20"/>
              </w:rPr>
            </w:pPr>
            <w:r>
              <w:rPr>
                <w:sz w:val="20"/>
                <w:szCs w:val="20"/>
              </w:rPr>
              <w:t xml:space="preserve"> Sektörel risk değerlendirmesi</w:t>
            </w:r>
          </w:p>
        </w:tc>
      </w:tr>
      <w:tr w:rsidR="000F7E6F" w:rsidRPr="00B41ECB" w14:paraId="6591EB60"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0F7E6F" w:rsidRPr="00B41ECB" w:rsidRDefault="000F7E6F" w:rsidP="000F7E6F">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3103459A" w14:textId="389B8AFB" w:rsidR="000F7E6F" w:rsidRPr="002E1A0B" w:rsidRDefault="000F7E6F" w:rsidP="000F7E6F">
            <w:pPr>
              <w:jc w:val="both"/>
              <w:rPr>
                <w:rFonts w:ascii="Times New Roman" w:hAnsi="Times New Roman" w:cs="Times New Roman"/>
                <w:sz w:val="20"/>
                <w:szCs w:val="20"/>
              </w:rPr>
            </w:pPr>
            <w:r>
              <w:rPr>
                <w:sz w:val="20"/>
                <w:szCs w:val="20"/>
              </w:rPr>
              <w:t>İşyerlerinde k</w:t>
            </w:r>
            <w:r w:rsidRPr="00D74E48">
              <w:rPr>
                <w:sz w:val="20"/>
                <w:szCs w:val="20"/>
              </w:rPr>
              <w:t>azalar</w:t>
            </w:r>
            <w:r>
              <w:rPr>
                <w:sz w:val="20"/>
                <w:szCs w:val="20"/>
              </w:rPr>
              <w:t xml:space="preserve">  ve çözüm önerileri</w:t>
            </w:r>
          </w:p>
        </w:tc>
      </w:tr>
      <w:tr w:rsidR="000F7E6F"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0F7E6F" w:rsidRPr="00B41ECB" w:rsidRDefault="000F7E6F" w:rsidP="000F7E6F">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0F7E6F" w:rsidRPr="001701C3" w:rsidRDefault="000F7E6F" w:rsidP="000F7E6F">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68D22BF1" w:rsidR="00FB252A" w:rsidRPr="00BA47A8" w:rsidRDefault="000F7E6F"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D93745C" w14:textId="4EB69074" w:rsidR="00FB252A" w:rsidRPr="00BA47A8" w:rsidRDefault="000F7E6F" w:rsidP="0083248B">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4CD0901A" w:rsidR="00FB252A" w:rsidRPr="00BA47A8" w:rsidRDefault="00FB252A" w:rsidP="00535CE8">
            <w:pPr>
              <w:jc w:val="center"/>
              <w:rPr>
                <w:rFonts w:ascii="Times New Roman" w:hAnsi="Times New Roman" w:cs="Times New Roman"/>
                <w:sz w:val="20"/>
                <w:szCs w:val="20"/>
              </w:rPr>
            </w:pPr>
          </w:p>
        </w:tc>
        <w:tc>
          <w:tcPr>
            <w:tcW w:w="1276" w:type="dxa"/>
            <w:shd w:val="clear" w:color="auto" w:fill="FFFFFF" w:themeFill="background1"/>
            <w:vAlign w:val="center"/>
          </w:tcPr>
          <w:p w14:paraId="0C600DF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C059E64" w14:textId="77777777" w:rsidR="00FB252A" w:rsidRPr="00BA47A8" w:rsidRDefault="00FB252A" w:rsidP="00535CE8">
            <w:pPr>
              <w:jc w:val="center"/>
              <w:rPr>
                <w:rFonts w:ascii="Times New Roman" w:hAnsi="Times New Roman" w:cs="Times New Roman"/>
                <w:sz w:val="20"/>
                <w:szCs w:val="20"/>
              </w:rPr>
            </w:pP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783506BD" w:rsidR="00FB252A" w:rsidRPr="00BA47A8" w:rsidRDefault="000F7E6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5083F0" w:rsidR="00FB252A" w:rsidRPr="00BA47A8" w:rsidRDefault="000F7E6F" w:rsidP="00603CC1">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BE8CBC0" w14:textId="1CE24AA8" w:rsidR="00FB252A" w:rsidRPr="00BA47A8" w:rsidRDefault="000F7E6F" w:rsidP="00651F63">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3056D8E9" w:rsidR="00FB252A" w:rsidRPr="00BA47A8" w:rsidRDefault="000F7E6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EA4EADD" w14:textId="0ECC403C" w:rsidR="00FB252A" w:rsidRPr="00BA47A8" w:rsidRDefault="000F7E6F"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531C44C4" w:rsidR="00FB252A" w:rsidRPr="00BA47A8" w:rsidRDefault="000F7E6F"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C9C849" w14:textId="7E86F428" w:rsidR="00FB252A" w:rsidRPr="00BA47A8" w:rsidRDefault="000F7E6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7159AAC" w14:textId="491C1533" w:rsidR="00FB252A" w:rsidRPr="00BA47A8" w:rsidRDefault="000F7E6F"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556617F3" w:rsidR="00FB252A" w:rsidRPr="00BA47A8" w:rsidRDefault="000F7E6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48B197A0" w:rsidR="00FB252A" w:rsidRPr="00BA47A8" w:rsidRDefault="000F7E6F"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45A4445D" w:rsidR="00FB252A" w:rsidRPr="00BA47A8" w:rsidRDefault="000F7E6F"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49DF72E9" w:rsidR="00FB252A" w:rsidRPr="00BA47A8" w:rsidRDefault="000F7E6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17182923" w:rsidR="00FB252A" w:rsidRPr="00BA47A8" w:rsidRDefault="000F7E6F"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2B7CF08F" w:rsidR="00FB252A" w:rsidRPr="00124B45" w:rsidRDefault="000F7E6F" w:rsidP="00603CC1">
            <w:pPr>
              <w:jc w:val="center"/>
              <w:rPr>
                <w:rFonts w:ascii="Times New Roman" w:hAnsi="Times New Roman" w:cs="Times New Roman"/>
                <w:b/>
                <w:sz w:val="20"/>
                <w:szCs w:val="20"/>
              </w:rPr>
            </w:pPr>
            <w:r>
              <w:rPr>
                <w:rFonts w:ascii="Times New Roman" w:hAnsi="Times New Roman" w:cs="Times New Roman"/>
                <w:b/>
                <w:sz w:val="20"/>
                <w:szCs w:val="20"/>
              </w:rPr>
              <w:t>59</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665928C6" w:rsidR="00FB252A" w:rsidRPr="00124B45" w:rsidRDefault="000F7E6F" w:rsidP="00651F63">
            <w:pPr>
              <w:jc w:val="center"/>
              <w:rPr>
                <w:rFonts w:ascii="Times New Roman" w:hAnsi="Times New Roman" w:cs="Times New Roman"/>
                <w:b/>
                <w:sz w:val="20"/>
                <w:szCs w:val="20"/>
              </w:rPr>
            </w:pPr>
            <w:r>
              <w:rPr>
                <w:rFonts w:ascii="Times New Roman" w:hAnsi="Times New Roman" w:cs="Times New Roman"/>
                <w:b/>
                <w:sz w:val="20"/>
                <w:szCs w:val="20"/>
              </w:rPr>
              <w:t>1,96</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057E2779" w:rsidR="00FB252A" w:rsidRPr="00124B45" w:rsidRDefault="000F7E6F" w:rsidP="0083248B">
            <w:pPr>
              <w:jc w:val="center"/>
              <w:rPr>
                <w:rFonts w:ascii="Times New Roman" w:hAnsi="Times New Roman" w:cs="Times New Roman"/>
                <w:b/>
                <w:sz w:val="20"/>
                <w:szCs w:val="20"/>
              </w:rPr>
            </w:pPr>
            <w:r>
              <w:rPr>
                <w:rFonts w:ascii="Times New Roman" w:hAnsi="Times New Roman" w:cs="Times New Roman"/>
                <w:b/>
                <w:sz w:val="20"/>
                <w:szCs w:val="20"/>
              </w:rPr>
              <w:t>2</w:t>
            </w:r>
          </w:p>
        </w:tc>
      </w:tr>
    </w:tbl>
    <w:p w14:paraId="33BA3620" w14:textId="77777777" w:rsidR="00BD6EC0" w:rsidRDefault="00BD6EC0"/>
    <w:p w14:paraId="09BB42DE" w14:textId="77777777" w:rsidR="00BD6EC0" w:rsidRDefault="00BD6EC0">
      <w:pPr>
        <w:sectPr w:rsidR="00BD6EC0" w:rsidSect="00CA0228">
          <w:headerReference w:type="even" r:id="rId12"/>
          <w:headerReference w:type="default" r:id="rId13"/>
          <w:footerReference w:type="default" r:id="rId14"/>
          <w:headerReference w:type="first" r:id="rId15"/>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8141943" w:rsidR="00D84CC2" w:rsidRPr="00BA47A8" w:rsidRDefault="000F7E6F"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206D2986" w:rsidR="00D84CC2" w:rsidRPr="00BA47A8" w:rsidRDefault="000F7E6F" w:rsidP="00ED36D7">
            <w:pPr>
              <w:jc w:val="center"/>
              <w:rPr>
                <w:rFonts w:ascii="Times New Roman" w:hAnsi="Times New Roman" w:cs="Times New Roman"/>
                <w:sz w:val="20"/>
                <w:szCs w:val="20"/>
              </w:rPr>
            </w:pPr>
            <w:r>
              <w:rPr>
                <w:rFonts w:ascii="Times New Roman" w:hAnsi="Times New Roman" w:cs="Times New Roman"/>
                <w:sz w:val="20"/>
                <w:szCs w:val="20"/>
              </w:rPr>
              <w:t>10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7838429B" w:rsidR="00D84CC2" w:rsidRPr="00BA47A8" w:rsidRDefault="000F7E6F"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81334A" w:rsidRPr="00CD696E" w14:paraId="279BBED7" w14:textId="77777777" w:rsidTr="00B11AE9">
        <w:tc>
          <w:tcPr>
            <w:tcW w:w="9634" w:type="dxa"/>
            <w:gridSpan w:val="4"/>
            <w:shd w:val="clear" w:color="auto" w:fill="FFF2CC" w:themeFill="accent4" w:themeFillTint="33"/>
          </w:tcPr>
          <w:p w14:paraId="7705F51D" w14:textId="77777777" w:rsidR="0081334A" w:rsidRPr="00CD696E" w:rsidRDefault="0081334A"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3A995697" w14:textId="77777777" w:rsidR="0081334A" w:rsidRPr="00CD696E" w:rsidRDefault="0081334A"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81334A" w:rsidRPr="00CD696E" w14:paraId="5C8AB26D" w14:textId="77777777" w:rsidTr="00B11AE9">
        <w:tc>
          <w:tcPr>
            <w:tcW w:w="504" w:type="dxa"/>
          </w:tcPr>
          <w:p w14:paraId="1CF50BBC"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7FCFE5AA" w14:textId="77777777" w:rsidR="0081334A" w:rsidRPr="00CD696E" w:rsidRDefault="0081334A"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65AA97B4"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81334A" w:rsidRPr="00CD696E" w14:paraId="581F04A8" w14:textId="77777777" w:rsidTr="00B11AE9">
        <w:trPr>
          <w:trHeight w:val="429"/>
        </w:trPr>
        <w:tc>
          <w:tcPr>
            <w:tcW w:w="504" w:type="dxa"/>
            <w:vMerge w:val="restart"/>
          </w:tcPr>
          <w:p w14:paraId="4FEBD7DD"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25C51214"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1453461C" w14:textId="77777777" w:rsidR="0081334A" w:rsidRPr="00CD696E" w:rsidRDefault="0081334A" w:rsidP="00B11AE9">
            <w:pPr>
              <w:rPr>
                <w:rFonts w:ascii="Times New Roman" w:hAnsi="Times New Roman" w:cs="Times New Roman"/>
                <w:sz w:val="20"/>
                <w:szCs w:val="20"/>
              </w:rPr>
            </w:pPr>
          </w:p>
        </w:tc>
        <w:tc>
          <w:tcPr>
            <w:tcW w:w="6651" w:type="dxa"/>
          </w:tcPr>
          <w:p w14:paraId="59B56687" w14:textId="77777777" w:rsidR="0081334A" w:rsidRPr="00CD696E" w:rsidRDefault="0081334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1F2B3864" w14:textId="77777777" w:rsidR="0081334A" w:rsidRPr="00CD696E" w:rsidRDefault="0081334A" w:rsidP="00B11AE9">
            <w:pPr>
              <w:rPr>
                <w:rFonts w:ascii="Times New Roman" w:hAnsi="Times New Roman" w:cs="Times New Roman"/>
                <w:sz w:val="20"/>
                <w:szCs w:val="20"/>
              </w:rPr>
            </w:pPr>
          </w:p>
        </w:tc>
      </w:tr>
      <w:tr w:rsidR="0081334A" w:rsidRPr="00CD696E" w14:paraId="770E7CA4" w14:textId="77777777" w:rsidTr="00B11AE9">
        <w:trPr>
          <w:trHeight w:val="429"/>
        </w:trPr>
        <w:tc>
          <w:tcPr>
            <w:tcW w:w="504" w:type="dxa"/>
            <w:vMerge/>
          </w:tcPr>
          <w:p w14:paraId="390280F1" w14:textId="77777777" w:rsidR="0081334A" w:rsidRPr="00CD696E" w:rsidRDefault="0081334A" w:rsidP="00B11AE9">
            <w:pPr>
              <w:rPr>
                <w:rFonts w:ascii="Times New Roman" w:hAnsi="Times New Roman" w:cs="Times New Roman"/>
                <w:sz w:val="20"/>
                <w:szCs w:val="20"/>
              </w:rPr>
            </w:pPr>
          </w:p>
        </w:tc>
        <w:tc>
          <w:tcPr>
            <w:tcW w:w="1678" w:type="dxa"/>
            <w:vMerge/>
          </w:tcPr>
          <w:p w14:paraId="30196436" w14:textId="77777777" w:rsidR="0081334A" w:rsidRPr="00CD696E" w:rsidRDefault="0081334A" w:rsidP="00B11AE9">
            <w:pPr>
              <w:rPr>
                <w:rFonts w:ascii="Times New Roman" w:hAnsi="Times New Roman" w:cs="Times New Roman"/>
                <w:sz w:val="20"/>
                <w:szCs w:val="20"/>
              </w:rPr>
            </w:pPr>
          </w:p>
        </w:tc>
        <w:tc>
          <w:tcPr>
            <w:tcW w:w="6651" w:type="dxa"/>
          </w:tcPr>
          <w:p w14:paraId="59262A1B" w14:textId="77777777" w:rsidR="0081334A" w:rsidRPr="00CD696E" w:rsidRDefault="0081334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282A3A62" w14:textId="77777777" w:rsidR="0081334A" w:rsidRPr="00CD696E" w:rsidRDefault="0081334A" w:rsidP="00B11AE9">
            <w:pPr>
              <w:rPr>
                <w:rFonts w:ascii="Times New Roman" w:hAnsi="Times New Roman" w:cs="Times New Roman"/>
                <w:sz w:val="20"/>
                <w:szCs w:val="20"/>
              </w:rPr>
            </w:pPr>
          </w:p>
        </w:tc>
      </w:tr>
      <w:tr w:rsidR="0081334A" w:rsidRPr="00CD696E" w14:paraId="72683691" w14:textId="77777777" w:rsidTr="00B11AE9">
        <w:trPr>
          <w:trHeight w:val="429"/>
        </w:trPr>
        <w:tc>
          <w:tcPr>
            <w:tcW w:w="504" w:type="dxa"/>
            <w:vMerge/>
          </w:tcPr>
          <w:p w14:paraId="01D0A4E1" w14:textId="77777777" w:rsidR="0081334A" w:rsidRPr="00CD696E" w:rsidRDefault="0081334A" w:rsidP="00B11AE9">
            <w:pPr>
              <w:rPr>
                <w:rFonts w:ascii="Times New Roman" w:hAnsi="Times New Roman" w:cs="Times New Roman"/>
                <w:sz w:val="20"/>
                <w:szCs w:val="20"/>
              </w:rPr>
            </w:pPr>
          </w:p>
        </w:tc>
        <w:tc>
          <w:tcPr>
            <w:tcW w:w="1678" w:type="dxa"/>
            <w:vMerge/>
          </w:tcPr>
          <w:p w14:paraId="3C52049C" w14:textId="77777777" w:rsidR="0081334A" w:rsidRPr="00CD696E" w:rsidRDefault="0081334A" w:rsidP="00B11AE9">
            <w:pPr>
              <w:rPr>
                <w:rFonts w:ascii="Times New Roman" w:hAnsi="Times New Roman" w:cs="Times New Roman"/>
                <w:sz w:val="20"/>
                <w:szCs w:val="20"/>
              </w:rPr>
            </w:pPr>
          </w:p>
        </w:tc>
        <w:tc>
          <w:tcPr>
            <w:tcW w:w="6651" w:type="dxa"/>
          </w:tcPr>
          <w:p w14:paraId="3187A958" w14:textId="77777777" w:rsidR="0081334A" w:rsidRPr="00CD696E" w:rsidRDefault="0081334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3C786930" w14:textId="77777777" w:rsidR="0081334A" w:rsidRPr="00CD696E" w:rsidRDefault="0081334A" w:rsidP="00B11AE9">
            <w:pPr>
              <w:rPr>
                <w:rFonts w:ascii="Times New Roman" w:hAnsi="Times New Roman" w:cs="Times New Roman"/>
                <w:sz w:val="20"/>
                <w:szCs w:val="20"/>
              </w:rPr>
            </w:pPr>
          </w:p>
        </w:tc>
      </w:tr>
      <w:tr w:rsidR="0081334A" w:rsidRPr="00CD696E" w14:paraId="6AAD5F48" w14:textId="77777777" w:rsidTr="00B11AE9">
        <w:trPr>
          <w:trHeight w:val="429"/>
        </w:trPr>
        <w:tc>
          <w:tcPr>
            <w:tcW w:w="504" w:type="dxa"/>
            <w:vMerge/>
          </w:tcPr>
          <w:p w14:paraId="23025A9B" w14:textId="77777777" w:rsidR="0081334A" w:rsidRPr="00CD696E" w:rsidRDefault="0081334A" w:rsidP="00B11AE9">
            <w:pPr>
              <w:rPr>
                <w:rFonts w:ascii="Times New Roman" w:hAnsi="Times New Roman" w:cs="Times New Roman"/>
                <w:sz w:val="20"/>
                <w:szCs w:val="20"/>
              </w:rPr>
            </w:pPr>
          </w:p>
        </w:tc>
        <w:tc>
          <w:tcPr>
            <w:tcW w:w="1678" w:type="dxa"/>
            <w:vMerge/>
          </w:tcPr>
          <w:p w14:paraId="2C5A9E96" w14:textId="77777777" w:rsidR="0081334A" w:rsidRPr="00CD696E" w:rsidRDefault="0081334A" w:rsidP="00B11AE9">
            <w:pPr>
              <w:rPr>
                <w:rFonts w:ascii="Times New Roman" w:hAnsi="Times New Roman" w:cs="Times New Roman"/>
                <w:sz w:val="20"/>
                <w:szCs w:val="20"/>
              </w:rPr>
            </w:pPr>
          </w:p>
        </w:tc>
        <w:tc>
          <w:tcPr>
            <w:tcW w:w="6651" w:type="dxa"/>
          </w:tcPr>
          <w:p w14:paraId="2B82B5C3" w14:textId="77777777" w:rsidR="0081334A" w:rsidRPr="00CD696E" w:rsidRDefault="0081334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5083C870" w14:textId="77777777" w:rsidR="0081334A" w:rsidRPr="00CD696E" w:rsidRDefault="0081334A" w:rsidP="00B11AE9">
            <w:pPr>
              <w:rPr>
                <w:rFonts w:ascii="Times New Roman" w:hAnsi="Times New Roman" w:cs="Times New Roman"/>
                <w:sz w:val="20"/>
                <w:szCs w:val="20"/>
              </w:rPr>
            </w:pPr>
          </w:p>
        </w:tc>
      </w:tr>
      <w:tr w:rsidR="0081334A" w:rsidRPr="00CD696E" w14:paraId="27ED7D12" w14:textId="77777777" w:rsidTr="00B11AE9">
        <w:trPr>
          <w:trHeight w:val="625"/>
        </w:trPr>
        <w:tc>
          <w:tcPr>
            <w:tcW w:w="504" w:type="dxa"/>
            <w:vMerge/>
          </w:tcPr>
          <w:p w14:paraId="182D2AE5" w14:textId="77777777" w:rsidR="0081334A" w:rsidRPr="00CD696E" w:rsidRDefault="0081334A" w:rsidP="00B11AE9">
            <w:pPr>
              <w:rPr>
                <w:rFonts w:ascii="Times New Roman" w:hAnsi="Times New Roman" w:cs="Times New Roman"/>
                <w:sz w:val="20"/>
                <w:szCs w:val="20"/>
              </w:rPr>
            </w:pPr>
          </w:p>
        </w:tc>
        <w:tc>
          <w:tcPr>
            <w:tcW w:w="1678" w:type="dxa"/>
            <w:vMerge/>
          </w:tcPr>
          <w:p w14:paraId="17D34F96" w14:textId="77777777" w:rsidR="0081334A" w:rsidRPr="00CD696E" w:rsidRDefault="0081334A" w:rsidP="00B11AE9">
            <w:pPr>
              <w:rPr>
                <w:rFonts w:ascii="Times New Roman" w:hAnsi="Times New Roman" w:cs="Times New Roman"/>
                <w:sz w:val="20"/>
                <w:szCs w:val="20"/>
              </w:rPr>
            </w:pPr>
          </w:p>
        </w:tc>
        <w:tc>
          <w:tcPr>
            <w:tcW w:w="6651" w:type="dxa"/>
          </w:tcPr>
          <w:p w14:paraId="20A0F068" w14:textId="77777777" w:rsidR="0081334A" w:rsidRPr="00CD696E" w:rsidRDefault="0081334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59338120" w14:textId="79D1ECC5" w:rsidR="0081334A" w:rsidRPr="00CD696E" w:rsidRDefault="0081334A" w:rsidP="00B11AE9">
            <w:pPr>
              <w:rPr>
                <w:rFonts w:ascii="Times New Roman" w:hAnsi="Times New Roman" w:cs="Times New Roman"/>
                <w:sz w:val="20"/>
                <w:szCs w:val="20"/>
              </w:rPr>
            </w:pPr>
          </w:p>
        </w:tc>
      </w:tr>
      <w:tr w:rsidR="0081334A" w:rsidRPr="00CD696E" w14:paraId="0A026AC0" w14:textId="77777777" w:rsidTr="00B11AE9">
        <w:tc>
          <w:tcPr>
            <w:tcW w:w="504" w:type="dxa"/>
          </w:tcPr>
          <w:p w14:paraId="5CE3EA36"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2E9D0F2E"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5A5C3153" w14:textId="77777777" w:rsidR="0081334A" w:rsidRPr="00CD696E" w:rsidRDefault="0081334A" w:rsidP="00B11AE9">
            <w:pPr>
              <w:rPr>
                <w:rFonts w:ascii="Times New Roman" w:hAnsi="Times New Roman" w:cs="Times New Roman"/>
                <w:sz w:val="20"/>
                <w:szCs w:val="20"/>
              </w:rPr>
            </w:pPr>
          </w:p>
        </w:tc>
        <w:tc>
          <w:tcPr>
            <w:tcW w:w="6651" w:type="dxa"/>
          </w:tcPr>
          <w:p w14:paraId="1DDD2049" w14:textId="77777777" w:rsidR="0081334A" w:rsidRPr="00CD696E" w:rsidRDefault="0081334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72C4FE9" w14:textId="05754991" w:rsidR="0081334A" w:rsidRPr="00CD696E" w:rsidRDefault="0081334A" w:rsidP="00B11AE9">
            <w:pPr>
              <w:rPr>
                <w:rFonts w:ascii="Times New Roman" w:hAnsi="Times New Roman" w:cs="Times New Roman"/>
                <w:sz w:val="20"/>
                <w:szCs w:val="20"/>
              </w:rPr>
            </w:pPr>
          </w:p>
        </w:tc>
      </w:tr>
      <w:tr w:rsidR="0081334A" w:rsidRPr="00CD696E" w14:paraId="4EC9D919" w14:textId="77777777" w:rsidTr="00B11AE9">
        <w:tc>
          <w:tcPr>
            <w:tcW w:w="504" w:type="dxa"/>
          </w:tcPr>
          <w:p w14:paraId="19C5F7B5"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5ABC97D2"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10192E8E" w14:textId="77777777" w:rsidR="0081334A" w:rsidRPr="00CD696E" w:rsidRDefault="0081334A" w:rsidP="00B11AE9">
            <w:pPr>
              <w:rPr>
                <w:rFonts w:ascii="Times New Roman" w:hAnsi="Times New Roman" w:cs="Times New Roman"/>
                <w:sz w:val="20"/>
                <w:szCs w:val="20"/>
              </w:rPr>
            </w:pPr>
          </w:p>
        </w:tc>
        <w:tc>
          <w:tcPr>
            <w:tcW w:w="6651" w:type="dxa"/>
          </w:tcPr>
          <w:p w14:paraId="311BBA34" w14:textId="77777777" w:rsidR="0081334A" w:rsidRPr="00CD696E" w:rsidRDefault="0081334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0FC334B6" w14:textId="7F93E6DC" w:rsidR="0081334A" w:rsidRPr="00CD696E" w:rsidRDefault="0081334A" w:rsidP="00B11AE9">
            <w:pPr>
              <w:rPr>
                <w:rFonts w:ascii="Times New Roman" w:hAnsi="Times New Roman" w:cs="Times New Roman"/>
                <w:sz w:val="20"/>
                <w:szCs w:val="20"/>
              </w:rPr>
            </w:pPr>
          </w:p>
        </w:tc>
      </w:tr>
      <w:tr w:rsidR="0081334A" w:rsidRPr="00CD696E" w14:paraId="48B022D2" w14:textId="77777777" w:rsidTr="00B11AE9">
        <w:tc>
          <w:tcPr>
            <w:tcW w:w="504" w:type="dxa"/>
          </w:tcPr>
          <w:p w14:paraId="309A69A7"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2ED3EFC7"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13A28368" w14:textId="77777777" w:rsidR="0081334A" w:rsidRPr="00CD696E" w:rsidRDefault="0081334A" w:rsidP="00B11AE9">
            <w:pPr>
              <w:rPr>
                <w:rFonts w:ascii="Times New Roman" w:hAnsi="Times New Roman" w:cs="Times New Roman"/>
                <w:sz w:val="20"/>
                <w:szCs w:val="20"/>
              </w:rPr>
            </w:pPr>
          </w:p>
        </w:tc>
        <w:tc>
          <w:tcPr>
            <w:tcW w:w="6651" w:type="dxa"/>
          </w:tcPr>
          <w:p w14:paraId="5C97E5A7" w14:textId="77777777" w:rsidR="0081334A" w:rsidRPr="00CD696E" w:rsidRDefault="0081334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4A520C56" w14:textId="680C860C" w:rsidR="0081334A" w:rsidRPr="00CD696E" w:rsidRDefault="0081334A" w:rsidP="00B11AE9">
            <w:pPr>
              <w:rPr>
                <w:rFonts w:ascii="Times New Roman" w:hAnsi="Times New Roman" w:cs="Times New Roman"/>
                <w:sz w:val="20"/>
                <w:szCs w:val="20"/>
              </w:rPr>
            </w:pPr>
          </w:p>
        </w:tc>
      </w:tr>
      <w:tr w:rsidR="0081334A" w:rsidRPr="00CD696E" w14:paraId="1DD91F61" w14:textId="77777777" w:rsidTr="00B11AE9">
        <w:tc>
          <w:tcPr>
            <w:tcW w:w="504" w:type="dxa"/>
          </w:tcPr>
          <w:p w14:paraId="2834BB7D"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0A098527"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A45DB5F" w14:textId="77777777" w:rsidR="0081334A" w:rsidRPr="00CD696E" w:rsidRDefault="0081334A" w:rsidP="00B11AE9">
            <w:pPr>
              <w:rPr>
                <w:rFonts w:ascii="Times New Roman" w:hAnsi="Times New Roman" w:cs="Times New Roman"/>
                <w:sz w:val="20"/>
                <w:szCs w:val="20"/>
              </w:rPr>
            </w:pPr>
          </w:p>
        </w:tc>
        <w:tc>
          <w:tcPr>
            <w:tcW w:w="6651" w:type="dxa"/>
          </w:tcPr>
          <w:p w14:paraId="54FD99D0" w14:textId="77777777" w:rsidR="0081334A" w:rsidRPr="00CD696E" w:rsidRDefault="0081334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20029349" w14:textId="437F6B93" w:rsidR="0081334A" w:rsidRPr="00CD696E" w:rsidRDefault="0081334A" w:rsidP="00B11AE9">
            <w:pPr>
              <w:rPr>
                <w:rFonts w:ascii="Times New Roman" w:hAnsi="Times New Roman" w:cs="Times New Roman"/>
                <w:sz w:val="20"/>
                <w:szCs w:val="20"/>
              </w:rPr>
            </w:pPr>
          </w:p>
        </w:tc>
      </w:tr>
      <w:tr w:rsidR="0081334A" w:rsidRPr="00CD696E" w14:paraId="1F7B80AA" w14:textId="77777777" w:rsidTr="00B11AE9">
        <w:tc>
          <w:tcPr>
            <w:tcW w:w="504" w:type="dxa"/>
          </w:tcPr>
          <w:p w14:paraId="2D958722"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5C6DF459"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0143E1BD" w14:textId="77777777" w:rsidR="0081334A" w:rsidRPr="00CD696E" w:rsidRDefault="0081334A" w:rsidP="00B11AE9">
            <w:pPr>
              <w:rPr>
                <w:rFonts w:ascii="Times New Roman" w:hAnsi="Times New Roman" w:cs="Times New Roman"/>
                <w:sz w:val="20"/>
                <w:szCs w:val="20"/>
              </w:rPr>
            </w:pPr>
          </w:p>
        </w:tc>
        <w:tc>
          <w:tcPr>
            <w:tcW w:w="6651" w:type="dxa"/>
          </w:tcPr>
          <w:p w14:paraId="2437B640" w14:textId="77777777" w:rsidR="0081334A" w:rsidRPr="00CD696E" w:rsidRDefault="0081334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08577DA3" w14:textId="5C41DC5C" w:rsidR="0081334A" w:rsidRPr="00CD696E" w:rsidRDefault="0048336C" w:rsidP="00B11AE9">
            <w:pPr>
              <w:rPr>
                <w:rFonts w:ascii="Times New Roman" w:hAnsi="Times New Roman" w:cs="Times New Roman"/>
                <w:sz w:val="20"/>
                <w:szCs w:val="20"/>
              </w:rPr>
            </w:pPr>
            <w:r>
              <w:rPr>
                <w:rFonts w:ascii="Times New Roman" w:hAnsi="Times New Roman" w:cs="Times New Roman"/>
                <w:sz w:val="20"/>
                <w:szCs w:val="20"/>
              </w:rPr>
              <w:t>5</w:t>
            </w:r>
          </w:p>
        </w:tc>
      </w:tr>
      <w:tr w:rsidR="0081334A" w:rsidRPr="00CD696E" w14:paraId="061CDFE5" w14:textId="77777777" w:rsidTr="00B11AE9">
        <w:tc>
          <w:tcPr>
            <w:tcW w:w="504" w:type="dxa"/>
          </w:tcPr>
          <w:p w14:paraId="6003BC8E"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0A657E06"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72A073A9" w14:textId="77777777" w:rsidR="0081334A" w:rsidRPr="00CD696E" w:rsidRDefault="0081334A" w:rsidP="00B11AE9">
            <w:pPr>
              <w:rPr>
                <w:rFonts w:ascii="Times New Roman" w:hAnsi="Times New Roman" w:cs="Times New Roman"/>
                <w:sz w:val="20"/>
                <w:szCs w:val="20"/>
              </w:rPr>
            </w:pPr>
          </w:p>
        </w:tc>
        <w:tc>
          <w:tcPr>
            <w:tcW w:w="6651" w:type="dxa"/>
          </w:tcPr>
          <w:p w14:paraId="1081FF2D" w14:textId="77777777" w:rsidR="0081334A" w:rsidRPr="00CD696E" w:rsidRDefault="0081334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62720A9" w14:textId="65AF8B83" w:rsidR="0081334A" w:rsidRPr="00CD696E" w:rsidRDefault="0048336C" w:rsidP="00B11AE9">
            <w:pPr>
              <w:rPr>
                <w:rFonts w:ascii="Times New Roman" w:hAnsi="Times New Roman" w:cs="Times New Roman"/>
                <w:sz w:val="20"/>
                <w:szCs w:val="20"/>
              </w:rPr>
            </w:pPr>
            <w:r>
              <w:rPr>
                <w:rFonts w:ascii="Times New Roman" w:hAnsi="Times New Roman" w:cs="Times New Roman"/>
                <w:sz w:val="20"/>
                <w:szCs w:val="20"/>
              </w:rPr>
              <w:t>4</w:t>
            </w:r>
          </w:p>
        </w:tc>
      </w:tr>
      <w:tr w:rsidR="0081334A" w:rsidRPr="00CD696E" w14:paraId="41052375" w14:textId="77777777" w:rsidTr="00B11AE9">
        <w:tc>
          <w:tcPr>
            <w:tcW w:w="504" w:type="dxa"/>
          </w:tcPr>
          <w:p w14:paraId="1CC60845"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7437FBC1"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2C22043" w14:textId="77777777" w:rsidR="0081334A" w:rsidRPr="00CD696E" w:rsidRDefault="0081334A" w:rsidP="00B11AE9">
            <w:pPr>
              <w:rPr>
                <w:rFonts w:ascii="Times New Roman" w:hAnsi="Times New Roman" w:cs="Times New Roman"/>
                <w:sz w:val="20"/>
                <w:szCs w:val="20"/>
              </w:rPr>
            </w:pPr>
          </w:p>
        </w:tc>
        <w:tc>
          <w:tcPr>
            <w:tcW w:w="6651" w:type="dxa"/>
          </w:tcPr>
          <w:p w14:paraId="0C5C7BA4" w14:textId="77777777" w:rsidR="0081334A" w:rsidRPr="00CD696E" w:rsidRDefault="0081334A"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2FFF920" w14:textId="1A88157B" w:rsidR="0081334A" w:rsidRPr="00CD696E" w:rsidRDefault="0048336C" w:rsidP="00B11AE9">
            <w:pPr>
              <w:rPr>
                <w:rFonts w:ascii="Times New Roman" w:hAnsi="Times New Roman" w:cs="Times New Roman"/>
                <w:sz w:val="20"/>
                <w:szCs w:val="20"/>
              </w:rPr>
            </w:pPr>
            <w:r>
              <w:rPr>
                <w:rFonts w:ascii="Times New Roman" w:hAnsi="Times New Roman" w:cs="Times New Roman"/>
                <w:sz w:val="20"/>
                <w:szCs w:val="20"/>
              </w:rPr>
              <w:t>3</w:t>
            </w:r>
          </w:p>
        </w:tc>
      </w:tr>
      <w:tr w:rsidR="0081334A" w:rsidRPr="00CD696E" w14:paraId="73ACB09A" w14:textId="77777777" w:rsidTr="00B11AE9">
        <w:tc>
          <w:tcPr>
            <w:tcW w:w="504" w:type="dxa"/>
          </w:tcPr>
          <w:p w14:paraId="7D2E0961"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A2AD22F"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07CE5056" w14:textId="77777777" w:rsidR="0081334A" w:rsidRPr="00CD696E" w:rsidRDefault="0081334A" w:rsidP="00B11AE9">
            <w:pPr>
              <w:rPr>
                <w:rFonts w:ascii="Times New Roman" w:hAnsi="Times New Roman" w:cs="Times New Roman"/>
                <w:sz w:val="20"/>
                <w:szCs w:val="20"/>
              </w:rPr>
            </w:pPr>
          </w:p>
        </w:tc>
        <w:tc>
          <w:tcPr>
            <w:tcW w:w="6651" w:type="dxa"/>
          </w:tcPr>
          <w:p w14:paraId="10EC9F01" w14:textId="77777777" w:rsidR="0081334A" w:rsidRPr="00CD696E" w:rsidRDefault="0081334A"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609C9FD6" w14:textId="71ACD0F2" w:rsidR="0081334A" w:rsidRPr="00CD696E" w:rsidRDefault="0048336C" w:rsidP="00B11AE9">
            <w:pPr>
              <w:rPr>
                <w:rFonts w:ascii="Times New Roman" w:hAnsi="Times New Roman" w:cs="Times New Roman"/>
                <w:sz w:val="20"/>
                <w:szCs w:val="20"/>
              </w:rPr>
            </w:pPr>
            <w:r>
              <w:rPr>
                <w:rFonts w:ascii="Times New Roman" w:hAnsi="Times New Roman" w:cs="Times New Roman"/>
                <w:sz w:val="20"/>
                <w:szCs w:val="20"/>
              </w:rPr>
              <w:t>5</w:t>
            </w:r>
          </w:p>
        </w:tc>
      </w:tr>
      <w:tr w:rsidR="0081334A" w:rsidRPr="00CD696E" w14:paraId="36C34056" w14:textId="77777777" w:rsidTr="00B11AE9">
        <w:tc>
          <w:tcPr>
            <w:tcW w:w="504" w:type="dxa"/>
          </w:tcPr>
          <w:p w14:paraId="42FFF84F"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70E5CBFB"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3ACF61DB" w14:textId="77777777" w:rsidR="0081334A" w:rsidRPr="00CD696E" w:rsidRDefault="0081334A" w:rsidP="00B11AE9">
            <w:pPr>
              <w:rPr>
                <w:rFonts w:ascii="Times New Roman" w:hAnsi="Times New Roman" w:cs="Times New Roman"/>
                <w:sz w:val="20"/>
                <w:szCs w:val="20"/>
              </w:rPr>
            </w:pPr>
          </w:p>
        </w:tc>
        <w:tc>
          <w:tcPr>
            <w:tcW w:w="6651" w:type="dxa"/>
          </w:tcPr>
          <w:p w14:paraId="40E9EA32" w14:textId="77777777" w:rsidR="0081334A" w:rsidRPr="00CD696E" w:rsidRDefault="0081334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68CA5F9F" w14:textId="465DE71B" w:rsidR="0081334A" w:rsidRPr="00CD696E" w:rsidRDefault="0081334A" w:rsidP="00B11AE9">
            <w:pPr>
              <w:rPr>
                <w:rFonts w:ascii="Times New Roman" w:hAnsi="Times New Roman" w:cs="Times New Roman"/>
                <w:sz w:val="20"/>
                <w:szCs w:val="20"/>
              </w:rPr>
            </w:pPr>
          </w:p>
        </w:tc>
      </w:tr>
      <w:tr w:rsidR="0081334A" w:rsidRPr="00CD696E" w14:paraId="0EB3D7ED" w14:textId="77777777" w:rsidTr="00B11AE9">
        <w:tc>
          <w:tcPr>
            <w:tcW w:w="504" w:type="dxa"/>
          </w:tcPr>
          <w:p w14:paraId="7B87FA75"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2AA044D4" w14:textId="77777777" w:rsidR="0081334A" w:rsidRPr="00CD696E" w:rsidRDefault="0081334A"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617D4943" w14:textId="77777777" w:rsidR="0081334A" w:rsidRPr="00CD696E" w:rsidRDefault="0081334A" w:rsidP="00B11AE9">
            <w:pPr>
              <w:rPr>
                <w:rFonts w:ascii="Times New Roman" w:hAnsi="Times New Roman" w:cs="Times New Roman"/>
                <w:sz w:val="20"/>
                <w:szCs w:val="20"/>
              </w:rPr>
            </w:pPr>
          </w:p>
        </w:tc>
        <w:tc>
          <w:tcPr>
            <w:tcW w:w="6651" w:type="dxa"/>
          </w:tcPr>
          <w:p w14:paraId="1E707DC9" w14:textId="77777777" w:rsidR="0081334A" w:rsidRPr="00CD696E" w:rsidRDefault="0081334A"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5C9657D1" w14:textId="0DD8B5C6" w:rsidR="0081334A" w:rsidRPr="00CD696E" w:rsidRDefault="0048336C" w:rsidP="00B11AE9">
            <w:pPr>
              <w:rPr>
                <w:rFonts w:ascii="Times New Roman" w:hAnsi="Times New Roman" w:cs="Times New Roman"/>
                <w:sz w:val="20"/>
                <w:szCs w:val="20"/>
              </w:rPr>
            </w:pPr>
            <w:r>
              <w:rPr>
                <w:rFonts w:ascii="Times New Roman" w:hAnsi="Times New Roman" w:cs="Times New Roman"/>
                <w:sz w:val="20"/>
                <w:szCs w:val="20"/>
              </w:rPr>
              <w:t>5</w:t>
            </w: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A5A7B" w14:textId="77777777" w:rsidR="006203D9" w:rsidRDefault="006203D9" w:rsidP="00B41ECB">
      <w:pPr>
        <w:spacing w:after="0" w:line="240" w:lineRule="auto"/>
      </w:pPr>
      <w:r>
        <w:separator/>
      </w:r>
    </w:p>
  </w:endnote>
  <w:endnote w:type="continuationSeparator" w:id="0">
    <w:p w14:paraId="0D2D327F" w14:textId="77777777" w:rsidR="006203D9" w:rsidRDefault="006203D9"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73817" w14:textId="77777777" w:rsidR="006203D9" w:rsidRDefault="006203D9" w:rsidP="00B41ECB">
      <w:pPr>
        <w:spacing w:after="0" w:line="240" w:lineRule="auto"/>
      </w:pPr>
      <w:r>
        <w:separator/>
      </w:r>
    </w:p>
  </w:footnote>
  <w:footnote w:type="continuationSeparator" w:id="0">
    <w:p w14:paraId="3D3191EF" w14:textId="77777777" w:rsidR="006203D9" w:rsidRDefault="006203D9"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6D7A"/>
    <w:rsid w:val="000C5B5D"/>
    <w:rsid w:val="000E2808"/>
    <w:rsid w:val="000F3153"/>
    <w:rsid w:val="000F7E6F"/>
    <w:rsid w:val="00106957"/>
    <w:rsid w:val="00115500"/>
    <w:rsid w:val="00124B45"/>
    <w:rsid w:val="00137927"/>
    <w:rsid w:val="001433DF"/>
    <w:rsid w:val="001620F8"/>
    <w:rsid w:val="001639B1"/>
    <w:rsid w:val="001640FA"/>
    <w:rsid w:val="00165EC8"/>
    <w:rsid w:val="001701C3"/>
    <w:rsid w:val="001831D8"/>
    <w:rsid w:val="001A110D"/>
    <w:rsid w:val="001A4A1A"/>
    <w:rsid w:val="001C1EB9"/>
    <w:rsid w:val="001E6EE4"/>
    <w:rsid w:val="001F342A"/>
    <w:rsid w:val="0020506C"/>
    <w:rsid w:val="00214909"/>
    <w:rsid w:val="00231BE0"/>
    <w:rsid w:val="00285FA2"/>
    <w:rsid w:val="002C2A55"/>
    <w:rsid w:val="002C3897"/>
    <w:rsid w:val="002E1A0B"/>
    <w:rsid w:val="00340AD4"/>
    <w:rsid w:val="00393071"/>
    <w:rsid w:val="003B1131"/>
    <w:rsid w:val="003C013C"/>
    <w:rsid w:val="003C3D6F"/>
    <w:rsid w:val="003E0233"/>
    <w:rsid w:val="003E403F"/>
    <w:rsid w:val="00422B3B"/>
    <w:rsid w:val="00432EAA"/>
    <w:rsid w:val="004345A9"/>
    <w:rsid w:val="00445E92"/>
    <w:rsid w:val="004470D9"/>
    <w:rsid w:val="0048336C"/>
    <w:rsid w:val="004A74FF"/>
    <w:rsid w:val="004E6560"/>
    <w:rsid w:val="004F3940"/>
    <w:rsid w:val="005029A8"/>
    <w:rsid w:val="00502C79"/>
    <w:rsid w:val="00524D3C"/>
    <w:rsid w:val="00526E32"/>
    <w:rsid w:val="00535CE8"/>
    <w:rsid w:val="0059689A"/>
    <w:rsid w:val="005A4903"/>
    <w:rsid w:val="005C4783"/>
    <w:rsid w:val="005C670B"/>
    <w:rsid w:val="005D197E"/>
    <w:rsid w:val="005E1E3F"/>
    <w:rsid w:val="005E44D3"/>
    <w:rsid w:val="005F18AF"/>
    <w:rsid w:val="00601B0B"/>
    <w:rsid w:val="00603CC1"/>
    <w:rsid w:val="006203D9"/>
    <w:rsid w:val="00651F63"/>
    <w:rsid w:val="00672408"/>
    <w:rsid w:val="00675C68"/>
    <w:rsid w:val="00690606"/>
    <w:rsid w:val="00695AEA"/>
    <w:rsid w:val="006A0A1C"/>
    <w:rsid w:val="006A66E9"/>
    <w:rsid w:val="006B7277"/>
    <w:rsid w:val="006C66B2"/>
    <w:rsid w:val="006E26AB"/>
    <w:rsid w:val="0070642C"/>
    <w:rsid w:val="00715A92"/>
    <w:rsid w:val="007250D7"/>
    <w:rsid w:val="00731963"/>
    <w:rsid w:val="00736985"/>
    <w:rsid w:val="00737266"/>
    <w:rsid w:val="00740F63"/>
    <w:rsid w:val="00743A44"/>
    <w:rsid w:val="0075594A"/>
    <w:rsid w:val="007610A9"/>
    <w:rsid w:val="00763523"/>
    <w:rsid w:val="007B0A5B"/>
    <w:rsid w:val="007B6038"/>
    <w:rsid w:val="007E77B9"/>
    <w:rsid w:val="007F3339"/>
    <w:rsid w:val="00801481"/>
    <w:rsid w:val="0081334A"/>
    <w:rsid w:val="008516E9"/>
    <w:rsid w:val="00885C84"/>
    <w:rsid w:val="00885FDD"/>
    <w:rsid w:val="00890AE3"/>
    <w:rsid w:val="00894567"/>
    <w:rsid w:val="008A0658"/>
    <w:rsid w:val="008A5CD9"/>
    <w:rsid w:val="008D62F7"/>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50E59"/>
    <w:rsid w:val="00A81298"/>
    <w:rsid w:val="00A86A0F"/>
    <w:rsid w:val="00AA1F09"/>
    <w:rsid w:val="00AD0757"/>
    <w:rsid w:val="00AD1370"/>
    <w:rsid w:val="00AD706A"/>
    <w:rsid w:val="00AE0929"/>
    <w:rsid w:val="00AF25F8"/>
    <w:rsid w:val="00B04721"/>
    <w:rsid w:val="00B06B88"/>
    <w:rsid w:val="00B20D00"/>
    <w:rsid w:val="00B20D02"/>
    <w:rsid w:val="00B256E4"/>
    <w:rsid w:val="00B37F72"/>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CC35E1"/>
    <w:rsid w:val="00D17437"/>
    <w:rsid w:val="00D84CC2"/>
    <w:rsid w:val="00D866ED"/>
    <w:rsid w:val="00DA55CC"/>
    <w:rsid w:val="00DC01E1"/>
    <w:rsid w:val="00DC5CE1"/>
    <w:rsid w:val="00DD0461"/>
    <w:rsid w:val="00DD150F"/>
    <w:rsid w:val="00DE0548"/>
    <w:rsid w:val="00E44F6C"/>
    <w:rsid w:val="00E46063"/>
    <w:rsid w:val="00E617B4"/>
    <w:rsid w:val="00E76862"/>
    <w:rsid w:val="00E96B54"/>
    <w:rsid w:val="00EB1E9F"/>
    <w:rsid w:val="00EC2E7C"/>
    <w:rsid w:val="00EC5DE1"/>
    <w:rsid w:val="00F17FDA"/>
    <w:rsid w:val="00F205CB"/>
    <w:rsid w:val="00F32424"/>
    <w:rsid w:val="00F533CC"/>
    <w:rsid w:val="00F55DB9"/>
    <w:rsid w:val="00F74236"/>
    <w:rsid w:val="00F85702"/>
    <w:rsid w:val="00FA2298"/>
    <w:rsid w:val="00FA3A17"/>
    <w:rsid w:val="00FB1995"/>
    <w:rsid w:val="00FB252A"/>
    <w:rsid w:val="00FC074C"/>
    <w:rsid w:val="00FC33E7"/>
    <w:rsid w:val="00FC4367"/>
    <w:rsid w:val="00FC63E9"/>
    <w:rsid w:val="00FD2C8F"/>
    <w:rsid w:val="00FF51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0F7E6F"/>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 w:type="character" w:customStyle="1" w:styleId="Balk4Char">
    <w:name w:val="Başlık 4 Char"/>
    <w:basedOn w:val="VarsaylanParagrafYazTipi"/>
    <w:link w:val="Balk4"/>
    <w:rsid w:val="000F7E6F"/>
    <w:rPr>
      <w:rFonts w:ascii="Times New Roman" w:eastAsia="Times New Roman" w:hAnsi="Times New Roman" w:cs="Times New Roman"/>
      <w:b/>
      <w:bCs/>
      <w:sz w:val="24"/>
      <w:szCs w:val="24"/>
      <w:lang w:eastAsia="tr-TR"/>
    </w:rPr>
  </w:style>
  <w:style w:type="character" w:styleId="HTMLCite">
    <w:name w:val="HTML Cite"/>
    <w:uiPriority w:val="99"/>
    <w:unhideWhenUsed/>
    <w:rsid w:val="000F7E6F"/>
    <w:rPr>
      <w:i/>
      <w:iCs/>
    </w:rPr>
  </w:style>
  <w:style w:type="character" w:styleId="Kpr">
    <w:name w:val="Hyperlink"/>
    <w:rsid w:val="000F7E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gk.gov.tr"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704CA"/>
    <w:rsid w:val="001C1039"/>
    <w:rsid w:val="00283C6A"/>
    <w:rsid w:val="00326160"/>
    <w:rsid w:val="003305DF"/>
    <w:rsid w:val="00376520"/>
    <w:rsid w:val="003C1C26"/>
    <w:rsid w:val="00423541"/>
    <w:rsid w:val="005359EC"/>
    <w:rsid w:val="00606B8F"/>
    <w:rsid w:val="006A6469"/>
    <w:rsid w:val="00751E29"/>
    <w:rsid w:val="008733BB"/>
    <w:rsid w:val="008A41C3"/>
    <w:rsid w:val="008C7F51"/>
    <w:rsid w:val="008E7F1C"/>
    <w:rsid w:val="00923566"/>
    <w:rsid w:val="0092400D"/>
    <w:rsid w:val="009404B4"/>
    <w:rsid w:val="009C1DE1"/>
    <w:rsid w:val="00A434F5"/>
    <w:rsid w:val="00A47736"/>
    <w:rsid w:val="00B10342"/>
    <w:rsid w:val="00B20728"/>
    <w:rsid w:val="00B642EF"/>
    <w:rsid w:val="00B837AD"/>
    <w:rsid w:val="00B9149E"/>
    <w:rsid w:val="00C7518F"/>
    <w:rsid w:val="00C76665"/>
    <w:rsid w:val="00CB5D80"/>
    <w:rsid w:val="00CC35E1"/>
    <w:rsid w:val="00CD1106"/>
    <w:rsid w:val="00D33CCA"/>
    <w:rsid w:val="00D40388"/>
    <w:rsid w:val="00D75FFD"/>
    <w:rsid w:val="00D9270D"/>
    <w:rsid w:val="00DA4248"/>
    <w:rsid w:val="00DB214C"/>
    <w:rsid w:val="00F11511"/>
    <w:rsid w:val="00F5704E"/>
    <w:rsid w:val="00F62F09"/>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59CE1-3D7F-4A4A-A36D-6FAAB5453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973</Words>
  <Characters>5548</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2026-03-26T13:13:00Z</dcterms:created>
  <dcterms:modified xsi:type="dcterms:W3CDTF">2026-03-26T13:13:00Z</dcterms:modified>
</cp:coreProperties>
</file>